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2F92" w14:textId="77777777" w:rsidR="00237458" w:rsidRDefault="00237458" w:rsidP="00237458">
      <w:bookmarkStart w:id="0" w:name="_GoBack"/>
      <w:bookmarkEnd w:id="0"/>
      <w:r>
        <w:t>Hi everyone. Welcome to our requesting an initial I-20 video. This video is for students who are interested in returning to the UW after an absence using Pathway B, or requesting an initial I-20.</w:t>
      </w:r>
    </w:p>
    <w:p w14:paraId="672A6659" w14:textId="77777777" w:rsidR="00237458" w:rsidRDefault="00237458" w:rsidP="00237458"/>
    <w:p w14:paraId="7F391AED" w14:textId="12EB9F58" w:rsidR="00237458" w:rsidRDefault="00237458" w:rsidP="00237458">
      <w:r>
        <w:t>After watching this video, you will be able to do the</w:t>
      </w:r>
      <w:r w:rsidR="20DB6DCF">
        <w:t xml:space="preserve"> three</w:t>
      </w:r>
      <w:r>
        <w:t xml:space="preserve"> following things: Understand the benefit eligibility of returning to the U.S. with an initial I-20, identify how to submit a complete Returning Student I-20 request, and determine your next steps after you receive an initial I-20.</w:t>
      </w:r>
    </w:p>
    <w:p w14:paraId="0A37501D" w14:textId="77777777" w:rsidR="00237458" w:rsidRDefault="00237458" w:rsidP="00237458"/>
    <w:p w14:paraId="3325D8F7" w14:textId="77777777" w:rsidR="00237458" w:rsidRDefault="00237458" w:rsidP="00237458">
      <w:r>
        <w:t>Let’s begin by discussing how an initial I-20 may impact your eligibility for some F-1 benefits.</w:t>
      </w:r>
    </w:p>
    <w:p w14:paraId="419EB678" w14:textId="77777777" w:rsidR="00237458" w:rsidRDefault="00237458" w:rsidP="00237458">
      <w:r>
        <w:t>When you receive an initial I-20, it’s important to note that your work authorization eligibility resets. You will be required to enroll in three full-time quarters before you are eligible for work authorization benefits such as CPT or OPT.</w:t>
      </w:r>
    </w:p>
    <w:p w14:paraId="45E67A68" w14:textId="77777777" w:rsidR="00237458" w:rsidRDefault="00237458" w:rsidP="00237458">
      <w:r>
        <w:t xml:space="preserve">Please note that you will be eligible for a vacation quarter starting the first summer quarter after you return with an initial I-20. This is the case even if your returning quarter is a winter or spring quarter. The only exception is if your quarter of return is summer quarter. In this case, </w:t>
      </w:r>
      <w:r w:rsidR="00E15BB2">
        <w:t xml:space="preserve">you are required to enroll in summer, and </w:t>
      </w:r>
      <w:r>
        <w:t xml:space="preserve">you will not be eligible for a vacation quarter until you </w:t>
      </w:r>
      <w:r w:rsidR="00E15BB2">
        <w:t>complete</w:t>
      </w:r>
      <w:r>
        <w:t xml:space="preserve"> three consecutive full-time quarters.</w:t>
      </w:r>
    </w:p>
    <w:p w14:paraId="5DAB6C7B" w14:textId="77777777" w:rsidR="00237458" w:rsidRDefault="00237458" w:rsidP="00237458"/>
    <w:p w14:paraId="6F9D188F" w14:textId="77777777" w:rsidR="00237458" w:rsidRDefault="00237458" w:rsidP="00237458">
      <w:r>
        <w:t>Now we will go over how to request a</w:t>
      </w:r>
      <w:r w:rsidR="00CD3679">
        <w:t>n initial I-20.</w:t>
      </w:r>
    </w:p>
    <w:p w14:paraId="188B2B8A" w14:textId="48B4F900" w:rsidR="00237458" w:rsidRDefault="00237458" w:rsidP="00237458">
      <w:r>
        <w:t xml:space="preserve">You can find the </w:t>
      </w:r>
      <w:r w:rsidR="00CD3679">
        <w:t>Returning Student I-20</w:t>
      </w:r>
      <w:r>
        <w:t xml:space="preserve"> request form under Requests and Documents in My</w:t>
      </w:r>
      <w:r w:rsidR="55FBD02D">
        <w:t>-I-</w:t>
      </w:r>
      <w:proofErr w:type="spellStart"/>
      <w:r w:rsidR="55FBD02D">
        <w:t>Tripple</w:t>
      </w:r>
      <w:proofErr w:type="spellEnd"/>
      <w:r w:rsidR="55FBD02D">
        <w:t>-S</w:t>
      </w:r>
      <w:r>
        <w:t xml:space="preserve">. It will become available in the </w:t>
      </w:r>
      <w:proofErr w:type="gramStart"/>
      <w:r w:rsidR="4BB9A3EF">
        <w:t>requests</w:t>
      </w:r>
      <w:proofErr w:type="gramEnd"/>
      <w:r>
        <w:t xml:space="preserve"> menu after your Leave of Absence request is processed, so if you haven’t applied for a Leave of Absence yet, don’t worry if you can’t see it at this time.</w:t>
      </w:r>
    </w:p>
    <w:p w14:paraId="4932AF1A" w14:textId="5EEBDFD0" w:rsidR="00CD3679" w:rsidRDefault="00CD3679" w:rsidP="00237458">
      <w:r>
        <w:t>Please note that you will find two different types of Returning Student I-20 requests. If you are returning from a leave of absence, you will want to submit the form labeled Continue Previous Degree Program.</w:t>
      </w:r>
    </w:p>
    <w:p w14:paraId="02EB378F" w14:textId="77777777" w:rsidR="00237458" w:rsidRDefault="00237458" w:rsidP="00237458"/>
    <w:p w14:paraId="66A43262" w14:textId="5E293574" w:rsidR="00CD3679" w:rsidRDefault="00CD3679" w:rsidP="00237458">
      <w:r>
        <w:t>There are a few steps you may need to take before you can request your new initial I-20.</w:t>
      </w:r>
    </w:p>
    <w:p w14:paraId="7821F506" w14:textId="77777777" w:rsidR="00CD3679" w:rsidRDefault="00CD3679" w:rsidP="00237458">
      <w:r>
        <w:t>Once you determine your returning quarter, you must make sure you are eligible to enroll.</w:t>
      </w:r>
    </w:p>
    <w:p w14:paraId="5E16ACD3" w14:textId="61C1D2B0" w:rsidR="00CD3679" w:rsidRDefault="00CD3679" w:rsidP="00237458">
      <w:r>
        <w:t>Undergraduate students who did not enroll for two consecutive academic quarters or more, excluding summer, must submit a Returning Student Application to the U</w:t>
      </w:r>
      <w:r w:rsidR="41973D6C">
        <w:t>-Dub</w:t>
      </w:r>
      <w:r>
        <w:t xml:space="preserve"> Registrar’s Office. Be sure to follow the Registrar’s deadlines for this request. For students who must complete this step, it is mandatory for you to be approved to return before you request your I-20.</w:t>
      </w:r>
    </w:p>
    <w:p w14:paraId="785539FE" w14:textId="77777777" w:rsidR="00237458" w:rsidRDefault="00CD3679" w:rsidP="00237458">
      <w:r>
        <w:t>You should submit your returning student I-20 request about three months before your intended return. ISS may not process I-20 requests that are submitted within 20 days of your intended returning quarter.</w:t>
      </w:r>
    </w:p>
    <w:p w14:paraId="6A05A809" w14:textId="77777777" w:rsidR="00CD3679" w:rsidRDefault="00CD3679" w:rsidP="00237458"/>
    <w:p w14:paraId="3039B0EF" w14:textId="77777777" w:rsidR="00CD3679" w:rsidRDefault="00CD3679" w:rsidP="00237458">
      <w:r>
        <w:t>When you submit your returning student I-20 request, you will have to enter the quarter you plan to return along with the quarter you plan to graduate.</w:t>
      </w:r>
    </w:p>
    <w:p w14:paraId="1624C5B2" w14:textId="77777777" w:rsidR="00CD3679" w:rsidRDefault="00CD3679" w:rsidP="00237458">
      <w:r>
        <w:lastRenderedPageBreak/>
        <w:t>Your new I-20 start date will correspond with your intended returning quarter.</w:t>
      </w:r>
    </w:p>
    <w:p w14:paraId="7B05EABB" w14:textId="77777777" w:rsidR="00CD3679" w:rsidRDefault="0031796E" w:rsidP="00237458">
      <w:r>
        <w:t xml:space="preserve">Since </w:t>
      </w:r>
      <w:r w:rsidR="00CD3679">
        <w:t>your absence may impact your graduation date</w:t>
      </w:r>
      <w:r>
        <w:t xml:space="preserve">, you should discuss </w:t>
      </w:r>
      <w:r w:rsidR="00E15BB2">
        <w:t>the timeline of the remainder of your program</w:t>
      </w:r>
      <w:r>
        <w:t xml:space="preserve"> with an academic advisor to ensure your I-20 will be valid until you complete your degree.</w:t>
      </w:r>
    </w:p>
    <w:p w14:paraId="5A39BBE3" w14:textId="77777777" w:rsidR="0031796E" w:rsidRDefault="0031796E" w:rsidP="00237458"/>
    <w:p w14:paraId="6B54857E" w14:textId="77777777" w:rsidR="00237458" w:rsidRDefault="00237458" w:rsidP="00237458">
      <w:r>
        <w:t xml:space="preserve">In order to complete your request form, you will need the following </w:t>
      </w:r>
      <w:r w:rsidR="0031796E">
        <w:t>documents</w:t>
      </w:r>
      <w:r>
        <w:t>:</w:t>
      </w:r>
    </w:p>
    <w:p w14:paraId="17ABBF66" w14:textId="77777777" w:rsidR="0031796E" w:rsidRDefault="0031796E" w:rsidP="00237458">
      <w:r>
        <w:t>A copy of your passport biographical page; proof of finances for three quarters or the remainder of your program, whichever is shorter; dependent passport biographical page, if applicable; and proof of enrollment for your returning quarter. For undergraduate students who completed the Registrar’s returning student application, we will also accept a copy of your approval email in place of proof of enrollment.</w:t>
      </w:r>
    </w:p>
    <w:p w14:paraId="41C8F396" w14:textId="77777777" w:rsidR="00237458" w:rsidRDefault="00237458" w:rsidP="00237458"/>
    <w:p w14:paraId="368FE0DF" w14:textId="11B48FBB" w:rsidR="0031796E" w:rsidRDefault="0031796E" w:rsidP="00237458">
      <w:r>
        <w:t xml:space="preserve">Once your returning student I-20 request is approved, ISS will upload your new I-20 to </w:t>
      </w:r>
      <w:r w:rsidR="58125667">
        <w:t>your my-I-</w:t>
      </w:r>
      <w:proofErr w:type="spellStart"/>
      <w:r w:rsidR="58125667">
        <w:t>Tripple</w:t>
      </w:r>
      <w:proofErr w:type="spellEnd"/>
      <w:r w:rsidR="58125667">
        <w:t>-S</w:t>
      </w:r>
      <w:r>
        <w:t xml:space="preserve"> portal, where you will be able to download and print it for travel.</w:t>
      </w:r>
    </w:p>
    <w:p w14:paraId="216878EB" w14:textId="709B2B3C" w:rsidR="0031796E" w:rsidRDefault="0031796E" w:rsidP="00237458">
      <w:r>
        <w:t xml:space="preserve">You </w:t>
      </w:r>
      <w:r w:rsidR="0980C23B">
        <w:t xml:space="preserve">may </w:t>
      </w:r>
      <w:r>
        <w:t>receive another invitation to My</w:t>
      </w:r>
      <w:r w:rsidR="1050A535">
        <w:t>-I-</w:t>
      </w:r>
      <w:proofErr w:type="spellStart"/>
      <w:r w:rsidR="1050A535">
        <w:t>Tripple</w:t>
      </w:r>
      <w:proofErr w:type="spellEnd"/>
      <w:r w:rsidR="1050A535">
        <w:t>-S</w:t>
      </w:r>
      <w:r>
        <w:t xml:space="preserve"> for your new profile where you can find your</w:t>
      </w:r>
      <w:r w:rsidR="06C1298F">
        <w:t xml:space="preserve"> new</w:t>
      </w:r>
      <w:r>
        <w:t xml:space="preserve"> I-20 in the Requests and Documents tab. Once you print it, be sure to sign and date page one before you use it to re-enter the U.S.</w:t>
      </w:r>
    </w:p>
    <w:p w14:paraId="0A18D69D" w14:textId="77777777" w:rsidR="0031796E" w:rsidRDefault="0031796E" w:rsidP="00237458">
      <w:r>
        <w:t>As a note, your new I-20 will not have a travel signature on page two. You will receive one once you re-enter the U.S. and complete your immigration check-in.</w:t>
      </w:r>
    </w:p>
    <w:p w14:paraId="72A3D3EC" w14:textId="77777777" w:rsidR="00237458" w:rsidRDefault="00237458" w:rsidP="00237458"/>
    <w:p w14:paraId="6E8C1A0A" w14:textId="77777777" w:rsidR="00237458" w:rsidRDefault="0031796E" w:rsidP="00237458">
      <w:r>
        <w:t>As you plan ahead for re-entry, be sure to complete these following steps:</w:t>
      </w:r>
    </w:p>
    <w:p w14:paraId="27F70485" w14:textId="77777777" w:rsidR="0031796E" w:rsidRDefault="0031796E" w:rsidP="00237458">
      <w:r>
        <w:t>Since you will be re</w:t>
      </w:r>
      <w:r w:rsidR="00E15BB2">
        <w:t xml:space="preserve">turning to the U.S. </w:t>
      </w:r>
      <w:r>
        <w:t>with a new SEVIS record, you must pay the SEVIS fee again before re-entry.</w:t>
      </w:r>
    </w:p>
    <w:p w14:paraId="00708E94" w14:textId="77777777" w:rsidR="0031796E" w:rsidRDefault="0031796E" w:rsidP="00237458">
      <w:r>
        <w:t xml:space="preserve">If your F-1 visa in your passport is expired, you will need to apply for a new visa. If your current visa is still valid, you can use the same visa to re-enter even if the SEVIS ID on your visa doesn’t match your new </w:t>
      </w:r>
      <w:r w:rsidR="00E15BB2">
        <w:t>I-20.</w:t>
      </w:r>
    </w:p>
    <w:p w14:paraId="454FC9B9" w14:textId="77777777" w:rsidR="0031796E" w:rsidRDefault="0031796E" w:rsidP="00237458">
      <w:r>
        <w:t>When choosing a return date, be sure to keep in mind that the earliest you can re-enter the U.S. is 30 days before the start of your returning quarter.</w:t>
      </w:r>
    </w:p>
    <w:p w14:paraId="0D0B940D" w14:textId="77777777" w:rsidR="00237458" w:rsidRDefault="00237458" w:rsidP="00237458"/>
    <w:p w14:paraId="518F2A69" w14:textId="2C90ABF4" w:rsidR="00237458" w:rsidRDefault="00237458" w:rsidP="00E15BB2">
      <w:r>
        <w:t xml:space="preserve">Finally, </w:t>
      </w:r>
      <w:r w:rsidR="00E15BB2">
        <w:t>once you return to the U.S. with an initial I-20, you will be required to complete the F-1 immigration check-in. This can be found under the Request and Documents tab in My</w:t>
      </w:r>
      <w:r w:rsidR="60CB0E81">
        <w:t>-I-</w:t>
      </w:r>
      <w:proofErr w:type="spellStart"/>
      <w:r w:rsidR="60CB0E81">
        <w:t>Tripple</w:t>
      </w:r>
      <w:proofErr w:type="spellEnd"/>
      <w:r w:rsidR="60CB0E81">
        <w:t>-S</w:t>
      </w:r>
      <w:r w:rsidR="00E15BB2">
        <w:t>. You will receive additional instructions by email as it gets closer to your new program start date on your I-20.</w:t>
      </w:r>
    </w:p>
    <w:p w14:paraId="0E27B00A" w14:textId="77777777" w:rsidR="00237458" w:rsidRDefault="00237458" w:rsidP="00237458"/>
    <w:p w14:paraId="5AB08588" w14:textId="77777777" w:rsidR="00237458" w:rsidRDefault="00237458" w:rsidP="00237458">
      <w:r>
        <w:t xml:space="preserve">Thank you for watching our video on </w:t>
      </w:r>
      <w:r w:rsidR="00E15BB2">
        <w:t>requesting an initial I-20</w:t>
      </w:r>
      <w:r>
        <w:t>. We look forward to welcoming you back to the UW!</w:t>
      </w:r>
    </w:p>
    <w:p w14:paraId="60061E4C" w14:textId="77777777" w:rsidR="00237458" w:rsidRDefault="00237458"/>
    <w:sectPr w:rsidR="0023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58"/>
    <w:rsid w:val="00237458"/>
    <w:rsid w:val="0031796E"/>
    <w:rsid w:val="006C0759"/>
    <w:rsid w:val="00864F37"/>
    <w:rsid w:val="00CD3679"/>
    <w:rsid w:val="00E15BB2"/>
    <w:rsid w:val="02632509"/>
    <w:rsid w:val="06C1298F"/>
    <w:rsid w:val="0980C23B"/>
    <w:rsid w:val="1050A535"/>
    <w:rsid w:val="20DB6DCF"/>
    <w:rsid w:val="2AA12072"/>
    <w:rsid w:val="3B08406B"/>
    <w:rsid w:val="41973D6C"/>
    <w:rsid w:val="4BB9A3EF"/>
    <w:rsid w:val="52DA01EF"/>
    <w:rsid w:val="559FE111"/>
    <w:rsid w:val="55FBD02D"/>
    <w:rsid w:val="58125667"/>
    <w:rsid w:val="6017182A"/>
    <w:rsid w:val="60CB0E81"/>
    <w:rsid w:val="62C2ABAD"/>
    <w:rsid w:val="6D6C5BEB"/>
    <w:rsid w:val="7244A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4596"/>
  <w15:chartTrackingRefBased/>
  <w15:docId w15:val="{FBEF86F2-876B-4AD2-8A9C-A6F13C6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0447cda8-a937-40af-b758-dfc8d05cf5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842EE907DA044BE7AFE19F61FD55C" ma:contentTypeVersion="17" ma:contentTypeDescription="Create a new document." ma:contentTypeScope="" ma:versionID="57ae889d8d521081fd3f1c5617f1d7e0">
  <xsd:schema xmlns:xsd="http://www.w3.org/2001/XMLSchema" xmlns:xs="http://www.w3.org/2001/XMLSchema" xmlns:p="http://schemas.microsoft.com/office/2006/metadata/properties" xmlns:ns2="0447cda8-a937-40af-b758-dfc8d05cf570" xmlns:ns3="1cfb8261-d62a-4158-9431-2c659071cbd4" xmlns:ns4="ab06a5aa-8e31-4bdb-9b13-38c58a92ec8a" targetNamespace="http://schemas.microsoft.com/office/2006/metadata/properties" ma:root="true" ma:fieldsID="8127246675583462cbc7196a4ecd980d" ns2:_="" ns3:_="" ns4:_="">
    <xsd:import namespace="0447cda8-a937-40af-b758-dfc8d05cf570"/>
    <xsd:import namespace="1cfb8261-d62a-4158-9431-2c659071cbd4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cda8-a937-40af-b758-dfc8d05c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8261-d62a-4158-9431-2c659071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ec0b2a9-9ee5-4597-b0b5-127fbcfd3803}" ma:internalName="TaxCatchAll" ma:showField="CatchAllData" ma:web="1cfb8261-d62a-4158-9431-2c659071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FBAD0-38A2-404E-8E7A-53FB44AF54BB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0447cda8-a937-40af-b758-dfc8d05cf570"/>
  </ds:schemaRefs>
</ds:datastoreItem>
</file>

<file path=customXml/itemProps2.xml><?xml version="1.0" encoding="utf-8"?>
<ds:datastoreItem xmlns:ds="http://schemas.openxmlformats.org/officeDocument/2006/customXml" ds:itemID="{77C50A97-2E6F-4040-A4D0-54ECC93AD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E5085-AAE9-4DF6-8732-FC46DC917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7cda8-a937-40af-b758-dfc8d05cf570"/>
    <ds:schemaRef ds:uri="1cfb8261-d62a-4158-9431-2c659071cbd4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Sweet</dc:creator>
  <cp:keywords/>
  <dc:description/>
  <cp:lastModifiedBy>Sharece M Bunn</cp:lastModifiedBy>
  <cp:revision>2</cp:revision>
  <dcterms:created xsi:type="dcterms:W3CDTF">2023-02-04T00:04:00Z</dcterms:created>
  <dcterms:modified xsi:type="dcterms:W3CDTF">2023-02-04T00:04:00Z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0x01010093A842EE907DA044BE7AFE19F61FD55C</vt:lpwstr>
  </property>
  <property fmtid="{D5CDD505-2E9C-101B-9397-08002B2CF9AE}" pid="3" name="MediaServiceImageTags">
    <vt:lpwstr/>
  </property>
</Properties>
</file>